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7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258"/>
        <w:gridCol w:w="258"/>
        <w:gridCol w:w="258"/>
        <w:gridCol w:w="938"/>
      </w:tblGrid>
      <w:tr w:rsidR="00007804" w:rsidRPr="00007804" w:rsidTr="007236FC">
        <w:trPr>
          <w:trHeight w:val="300"/>
        </w:trPr>
        <w:tc>
          <w:tcPr>
            <w:tcW w:w="6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0078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>SOCIEDAD DE PROMOCION ECONOMICA DE GRAN CANARIA, S.A.</w:t>
            </w:r>
          </w:p>
        </w:tc>
      </w:tr>
      <w:tr w:rsidR="00007804" w:rsidRPr="00007804" w:rsidTr="007236FC">
        <w:trPr>
          <w:trHeight w:val="25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BA0DF6" w:rsidP="00BA0DF6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>NIF</w:t>
            </w:r>
            <w:r w:rsidR="00007804" w:rsidRPr="000078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>: A35483221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007804" w:rsidRPr="00007804" w:rsidTr="007236FC">
        <w:trPr>
          <w:trHeight w:val="255"/>
        </w:trPr>
        <w:tc>
          <w:tcPr>
            <w:tcW w:w="5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0078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 xml:space="preserve">Avenida de la Feria, nº 1.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  <w:tr w:rsidR="00007804" w:rsidRPr="00007804" w:rsidTr="007236FC">
        <w:trPr>
          <w:trHeight w:val="255"/>
        </w:trPr>
        <w:tc>
          <w:tcPr>
            <w:tcW w:w="5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</w:pPr>
            <w:r w:rsidRPr="0000780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ES"/>
              </w:rPr>
              <w:t>Islas Canarias – España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804" w:rsidRPr="00007804" w:rsidRDefault="00007804" w:rsidP="00007804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  <w:lang w:eastAsia="es-ES"/>
              </w:rPr>
            </w:pPr>
          </w:p>
        </w:tc>
      </w:tr>
    </w:tbl>
    <w:p w:rsidR="00007804" w:rsidRPr="00007804" w:rsidRDefault="00007804" w:rsidP="00007804">
      <w:pPr>
        <w:spacing w:after="0"/>
        <w:jc w:val="left"/>
        <w:rPr>
          <w:rFonts w:ascii="Calibri" w:eastAsia="Times New Roman" w:hAnsi="Calibri" w:cs="Arial"/>
          <w:b/>
          <w:bCs/>
          <w:sz w:val="24"/>
          <w:szCs w:val="24"/>
          <w:lang w:eastAsia="es-ES"/>
        </w:rPr>
      </w:pPr>
      <w:r w:rsidRPr="00007804">
        <w:rPr>
          <w:rFonts w:ascii="Calibri" w:eastAsia="Times New Roman" w:hAnsi="Calibri" w:cs="Arial"/>
          <w:b/>
          <w:bCs/>
          <w:sz w:val="24"/>
          <w:szCs w:val="24"/>
          <w:lang w:eastAsia="es-ES"/>
        </w:rPr>
        <w:t>A LA ATENCION DEL DEPARTAMENTO ADMINISTRATIVO FINANCIERO</w:t>
      </w:r>
    </w:p>
    <w:p w:rsidR="001835DE" w:rsidRDefault="001835DE" w:rsidP="001835DE">
      <w:pPr>
        <w:jc w:val="both"/>
      </w:pPr>
    </w:p>
    <w:p w:rsidR="00007804" w:rsidRDefault="00007804" w:rsidP="001835DE">
      <w:pPr>
        <w:jc w:val="both"/>
      </w:pPr>
    </w:p>
    <w:p w:rsidR="00D340FB" w:rsidRDefault="001835DE" w:rsidP="00F829AC">
      <w:pPr>
        <w:spacing w:line="360" w:lineRule="auto"/>
        <w:jc w:val="both"/>
      </w:pPr>
      <w:r>
        <w:t xml:space="preserve">Don </w:t>
      </w:r>
      <w:r w:rsidR="00686C2C">
        <w:t>…………………………………………………………………………………..</w:t>
      </w:r>
      <w:r>
        <w:t xml:space="preserve">con N.I.F. </w:t>
      </w:r>
      <w:r w:rsidR="00686C2C">
        <w:t>………………………..</w:t>
      </w:r>
      <w:r>
        <w:t xml:space="preserve">, mayor de edad y domiciliado en Las Palmas de Gran Canaria, calle </w:t>
      </w:r>
      <w:r w:rsidR="00686C2C">
        <w:t>……………………………………</w:t>
      </w:r>
      <w:r>
        <w:t xml:space="preserve">nº </w:t>
      </w:r>
      <w:r w:rsidR="00686C2C">
        <w:t>…..</w:t>
      </w:r>
      <w:r>
        <w:t xml:space="preserve"> </w:t>
      </w:r>
      <w:proofErr w:type="gramStart"/>
      <w:r>
        <w:t>con</w:t>
      </w:r>
      <w:proofErr w:type="gramEnd"/>
      <w:r>
        <w:t xml:space="preserve"> nº C.P: 35</w:t>
      </w:r>
      <w:r w:rsidR="00686C2C">
        <w:t>…………</w:t>
      </w:r>
      <w:r>
        <w:t xml:space="preserve">, actuando en mi propio nombre, </w:t>
      </w:r>
    </w:p>
    <w:p w:rsidR="001835DE" w:rsidRPr="001835DE" w:rsidRDefault="001835DE" w:rsidP="00F829AC">
      <w:pPr>
        <w:spacing w:line="360" w:lineRule="auto"/>
        <w:rPr>
          <w:b/>
        </w:rPr>
      </w:pPr>
      <w:r w:rsidRPr="001835DE">
        <w:rPr>
          <w:b/>
        </w:rPr>
        <w:t>MANIFIESTA</w:t>
      </w:r>
    </w:p>
    <w:p w:rsidR="001835DE" w:rsidRDefault="001835DE" w:rsidP="00F829AC">
      <w:pPr>
        <w:spacing w:line="360" w:lineRule="auto"/>
        <w:jc w:val="both"/>
      </w:pPr>
    </w:p>
    <w:p w:rsidR="001835DE" w:rsidRDefault="001835DE" w:rsidP="00F829AC">
      <w:pPr>
        <w:spacing w:line="360" w:lineRule="auto"/>
        <w:jc w:val="both"/>
      </w:pPr>
      <w:r>
        <w:t>Que la actividad económica que he desempeñado en las obras</w:t>
      </w:r>
      <w:r w:rsidR="00BA0DF6">
        <w:t>/serivicio</w:t>
      </w:r>
      <w:bookmarkStart w:id="0" w:name="_GoBack"/>
      <w:bookmarkEnd w:id="0"/>
      <w:r>
        <w:t xml:space="preserve"> de “</w:t>
      </w:r>
      <w:r w:rsidR="00686C2C">
        <w:t>………………………………………………………….</w:t>
      </w:r>
      <w:r>
        <w:t xml:space="preserve">” han sido de carácter empresarial, cuyo epígrafe que me habilita por tal actividad es </w:t>
      </w:r>
      <w:r w:rsidR="00BA0DF6">
        <w:rPr>
          <w:color w:val="FF0000"/>
        </w:rPr>
        <w:t>___________________________</w:t>
      </w:r>
      <w:r w:rsidRPr="00686C2C">
        <w:rPr>
          <w:color w:val="FF0000"/>
        </w:rPr>
        <w:t xml:space="preserve"> “AL</w:t>
      </w:r>
      <w:r w:rsidR="00C53DCA" w:rsidRPr="00686C2C">
        <w:rPr>
          <w:color w:val="FF0000"/>
        </w:rPr>
        <w:t>B</w:t>
      </w:r>
      <w:r w:rsidRPr="00686C2C">
        <w:rPr>
          <w:color w:val="FF0000"/>
        </w:rPr>
        <w:t>A</w:t>
      </w:r>
      <w:r w:rsidR="00C53DCA" w:rsidRPr="00686C2C">
        <w:rPr>
          <w:color w:val="FF0000"/>
        </w:rPr>
        <w:t>Ñ</w:t>
      </w:r>
      <w:r w:rsidRPr="00686C2C">
        <w:rPr>
          <w:color w:val="FF0000"/>
        </w:rPr>
        <w:t>ILERÍA Y PEQUEÑOS TRABAJOS DE CONS</w:t>
      </w:r>
      <w:r w:rsidR="00686C2C">
        <w:rPr>
          <w:color w:val="FF0000"/>
        </w:rPr>
        <w:t xml:space="preserve">TRUCCIÓN” (ADJUNTO DOCUMENTO </w:t>
      </w:r>
      <w:r w:rsidR="00C76670">
        <w:rPr>
          <w:color w:val="FF0000"/>
        </w:rPr>
        <w:t>modelo 36 o 37</w:t>
      </w:r>
      <w:r w:rsidR="00686C2C">
        <w:rPr>
          <w:color w:val="FF0000"/>
        </w:rPr>
        <w:t>), opción ESTIMACIÓN DIRECTA SIMPLIFICADA.</w:t>
      </w:r>
    </w:p>
    <w:p w:rsidR="001835DE" w:rsidRDefault="001835DE" w:rsidP="00F829AC">
      <w:pPr>
        <w:spacing w:line="360" w:lineRule="auto"/>
        <w:jc w:val="both"/>
      </w:pPr>
      <w:r>
        <w:t xml:space="preserve">Que la actividad que he desempeñado no se puede catalogar como </w:t>
      </w:r>
      <w:r w:rsidR="00686C2C">
        <w:t xml:space="preserve">actividad establecida en el REGIMEN ESTIMACIÓN OBJETIVA </w:t>
      </w:r>
      <w:r>
        <w:t xml:space="preserve">y por tanto </w:t>
      </w:r>
      <w:r w:rsidR="00686C2C">
        <w:t xml:space="preserve">LA SOCIEDAD DE PROMOCIÓN ECÓNOMICA DE GRAN CANARIA, S.A. </w:t>
      </w:r>
      <w:r>
        <w:t xml:space="preserve">no tiene obligación de aplicar las retenciones </w:t>
      </w:r>
      <w:r w:rsidR="006C54BC">
        <w:t xml:space="preserve">referidas </w:t>
      </w:r>
      <w:r w:rsidR="00686C2C">
        <w:t>en el</w:t>
      </w:r>
      <w:r w:rsidR="006C54BC">
        <w:t xml:space="preserve"> Reglamento del I.R.P.F. “retenciones sobre rendimientos de actividades</w:t>
      </w:r>
      <w:r w:rsidR="00686C2C">
        <w:t xml:space="preserve"> en régimen de estimación objetiva</w:t>
      </w:r>
      <w:r w:rsidR="006C54BC">
        <w:t>”.</w:t>
      </w:r>
    </w:p>
    <w:p w:rsidR="006C54BC" w:rsidRDefault="006C54BC" w:rsidP="00F829AC">
      <w:pPr>
        <w:spacing w:line="360" w:lineRule="auto"/>
        <w:jc w:val="both"/>
      </w:pPr>
    </w:p>
    <w:p w:rsidR="006C54BC" w:rsidRDefault="006C54BC" w:rsidP="00F829AC">
      <w:pPr>
        <w:spacing w:line="360" w:lineRule="auto"/>
        <w:jc w:val="both"/>
      </w:pPr>
      <w:r>
        <w:t xml:space="preserve">Y para que conste donde corresponda, firmo la presente en Las Palmas de Gran Canaria a </w:t>
      </w:r>
      <w:r w:rsidR="00007804">
        <w:t>__</w:t>
      </w:r>
      <w:r>
        <w:t xml:space="preserve">de </w:t>
      </w:r>
      <w:r w:rsidR="00007804"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007804">
        <w:t>_</w:t>
      </w:r>
      <w:r>
        <w:t>.</w:t>
      </w:r>
    </w:p>
    <w:p w:rsidR="006C54BC" w:rsidRDefault="006C54BC" w:rsidP="00F829AC">
      <w:pPr>
        <w:spacing w:line="360" w:lineRule="auto"/>
        <w:jc w:val="both"/>
      </w:pPr>
    </w:p>
    <w:p w:rsidR="006C54BC" w:rsidRDefault="006C54BC" w:rsidP="00F829AC">
      <w:pPr>
        <w:spacing w:line="360" w:lineRule="auto"/>
        <w:jc w:val="both"/>
      </w:pPr>
    </w:p>
    <w:p w:rsidR="006C54BC" w:rsidRDefault="006C54BC" w:rsidP="00F829AC">
      <w:pPr>
        <w:spacing w:line="360" w:lineRule="auto"/>
        <w:jc w:val="both"/>
      </w:pPr>
    </w:p>
    <w:p w:rsidR="006C54BC" w:rsidRPr="001835DE" w:rsidRDefault="006C54BC" w:rsidP="00F829AC">
      <w:pPr>
        <w:spacing w:line="360" w:lineRule="auto"/>
        <w:jc w:val="both"/>
      </w:pPr>
      <w:proofErr w:type="spellStart"/>
      <w:r>
        <w:t>Fdo</w:t>
      </w:r>
      <w:proofErr w:type="spellEnd"/>
      <w:r>
        <w:t xml:space="preserve">: </w:t>
      </w:r>
      <w:r w:rsidR="00686C2C">
        <w:t>……………………………………………………..</w:t>
      </w:r>
    </w:p>
    <w:sectPr w:rsidR="006C54BC" w:rsidRPr="001835DE" w:rsidSect="00D34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DE"/>
    <w:rsid w:val="000029A2"/>
    <w:rsid w:val="00007804"/>
    <w:rsid w:val="00045B57"/>
    <w:rsid w:val="00182BB3"/>
    <w:rsid w:val="001835DE"/>
    <w:rsid w:val="00686C2C"/>
    <w:rsid w:val="006C54BC"/>
    <w:rsid w:val="00BA0DF6"/>
    <w:rsid w:val="00C53DCA"/>
    <w:rsid w:val="00C76670"/>
    <w:rsid w:val="00D340FB"/>
    <w:rsid w:val="00D90E4A"/>
    <w:rsid w:val="00F53398"/>
    <w:rsid w:val="00F8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SPEGC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 ojeda</cp:lastModifiedBy>
  <cp:revision>5</cp:revision>
  <cp:lastPrinted>2014-01-29T13:18:00Z</cp:lastPrinted>
  <dcterms:created xsi:type="dcterms:W3CDTF">2014-11-12T11:14:00Z</dcterms:created>
  <dcterms:modified xsi:type="dcterms:W3CDTF">2014-11-19T12:11:00Z</dcterms:modified>
</cp:coreProperties>
</file>